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hint="eastAsia" w:ascii="楷体" w:hAnsi="楷体" w:eastAsia="楷体"/>
          <w:color w:val="auto"/>
          <w:sz w:val="30"/>
          <w:szCs w:val="30"/>
        </w:rPr>
      </w:pPr>
      <w:bookmarkStart w:id="0" w:name="_Hlk532369500"/>
      <w:bookmarkStart w:id="1" w:name="_Toc421812190"/>
    </w:p>
    <w:p>
      <w:pPr>
        <w:spacing w:line="476" w:lineRule="atLeast"/>
        <w:rPr>
          <w:rFonts w:hint="eastAsia" w:ascii="楷体" w:hAnsi="楷体" w:eastAsia="楷体"/>
          <w:color w:val="auto"/>
          <w:sz w:val="30"/>
          <w:szCs w:val="30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序号：</w:t>
      </w:r>
      <w:r>
        <w:rPr>
          <w:rFonts w:hint="eastAsia" w:ascii="楷体" w:hAnsi="楷体" w:eastAsia="楷体"/>
          <w:color w:val="auto"/>
          <w:sz w:val="30"/>
          <w:szCs w:val="30"/>
          <w:u w:val="single"/>
        </w:rPr>
        <w:t xml:space="preserve">           </w:t>
      </w:r>
    </w:p>
    <w:p>
      <w:pPr>
        <w:spacing w:line="391" w:lineRule="atLeast"/>
        <w:rPr>
          <w:rFonts w:hint="eastAsia" w:ascii="楷体" w:hAnsi="楷体" w:eastAsia="楷体"/>
          <w:color w:val="auto"/>
          <w:sz w:val="30"/>
          <w:szCs w:val="30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编码：</w:t>
      </w:r>
      <w:r>
        <w:rPr>
          <w:rFonts w:hint="eastAsia" w:ascii="楷体" w:hAnsi="楷体" w:eastAsia="楷体"/>
          <w:color w:val="auto"/>
          <w:sz w:val="30"/>
          <w:szCs w:val="30"/>
          <w:u w:val="single"/>
        </w:rPr>
        <w:t xml:space="preserve">           </w:t>
      </w:r>
    </w:p>
    <w:p>
      <w:pPr>
        <w:spacing w:line="560" w:lineRule="exact"/>
        <w:rPr>
          <w:b/>
          <w:color w:val="auto"/>
        </w:rPr>
      </w:pPr>
    </w:p>
    <w:p>
      <w:pPr>
        <w:spacing w:line="240" w:lineRule="auto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武昌理工学院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届“挑战杯”大学生课外学术科技作品竞赛</w:t>
      </w:r>
    </w:p>
    <w:p>
      <w:pPr>
        <w:spacing w:line="800" w:lineRule="exact"/>
        <w:jc w:val="center"/>
        <w:rPr>
          <w:rFonts w:eastAsia="隶书"/>
          <w:b/>
          <w:color w:val="auto"/>
          <w:sz w:val="56"/>
        </w:rPr>
      </w:pPr>
      <w:r>
        <w:rPr>
          <w:rFonts w:hint="eastAsia" w:eastAsia="隶书"/>
          <w:b/>
          <w:color w:val="auto"/>
          <w:sz w:val="56"/>
        </w:rPr>
        <w:t>作品正文及附件材料</w:t>
      </w:r>
    </w:p>
    <w:p>
      <w:pPr>
        <w:spacing w:line="520" w:lineRule="exact"/>
        <w:jc w:val="center"/>
        <w:rPr>
          <w:rFonts w:eastAsia="隶书"/>
          <w:b/>
          <w:color w:val="auto"/>
          <w:sz w:val="72"/>
        </w:rPr>
      </w:pPr>
    </w:p>
    <w:p>
      <w:pPr>
        <w:spacing w:line="520" w:lineRule="exact"/>
        <w:jc w:val="center"/>
        <w:rPr>
          <w:rFonts w:eastAsia="隶书"/>
          <w:b/>
          <w:color w:val="auto"/>
          <w:sz w:val="44"/>
        </w:rPr>
      </w:pPr>
    </w:p>
    <w:p>
      <w:pPr>
        <w:spacing w:line="520" w:lineRule="exact"/>
        <w:jc w:val="center"/>
        <w:rPr>
          <w:rFonts w:eastAsia="隶书"/>
          <w:b/>
          <w:color w:val="auto"/>
          <w:sz w:val="44"/>
        </w:rPr>
      </w:pPr>
    </w:p>
    <w:p>
      <w:pPr>
        <w:spacing w:line="520" w:lineRule="exact"/>
        <w:jc w:val="center"/>
        <w:rPr>
          <w:rFonts w:hint="eastAsia" w:eastAsia="隶书"/>
          <w:b/>
          <w:color w:val="auto"/>
          <w:sz w:val="44"/>
        </w:rPr>
      </w:pPr>
    </w:p>
    <w:p>
      <w:pPr>
        <w:spacing w:line="476" w:lineRule="atLeast"/>
        <w:ind w:firstLine="1772" w:firstLineChars="590"/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  <w:t>作品名称：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</w:rPr>
        <w:t xml:space="preserve">  新型核酸探针在生命医学中的应用</w:t>
      </w:r>
    </w:p>
    <w:p>
      <w:pPr>
        <w:spacing w:line="476" w:lineRule="atLeast"/>
        <w:ind w:firstLine="1772" w:firstLineChars="590"/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  <w:t>学院名称：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</w:rPr>
        <w:t xml:space="preserve"> XX学院               </w:t>
      </w:r>
    </w:p>
    <w:p>
      <w:pPr>
        <w:spacing w:line="476" w:lineRule="atLeast"/>
        <w:ind w:firstLine="1772" w:firstLineChars="590"/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  <w:t xml:space="preserve">申报者姓名： </w:t>
      </w:r>
    </w:p>
    <w:p>
      <w:pPr>
        <w:spacing w:line="476" w:lineRule="atLeast"/>
        <w:ind w:firstLine="1502" w:firstLineChars="500"/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  <w:t>（集体名称）：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</w:rPr>
        <w:t xml:space="preserve">    张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  <w:lang w:val="en-US" w:eastAsia="zh-CN"/>
        </w:rPr>
        <w:t>X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</w:rPr>
        <w:t>、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  <w:lang w:eastAsia="zh-CN"/>
        </w:rPr>
        <w:t>王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  <w:lang w:val="en-US" w:eastAsia="zh-CN"/>
        </w:rPr>
        <w:t>XX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</w:rPr>
        <w:t>、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  <w:lang w:eastAsia="zh-CN"/>
        </w:rPr>
        <w:t>李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  <w:lang w:val="en-US" w:eastAsia="zh-CN"/>
        </w:rPr>
        <w:t>X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</w:rPr>
        <w:t xml:space="preserve">        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color w:val="auto"/>
          <w:sz w:val="30"/>
          <w:szCs w:val="30"/>
        </w:rPr>
        <w:t xml:space="preserve">  </w:t>
      </w:r>
    </w:p>
    <w:p>
      <w:pPr>
        <w:spacing w:line="440" w:lineRule="exact"/>
        <w:rPr>
          <w:rFonts w:eastAsia="仿宋_GB2312"/>
          <w:b/>
          <w:color w:val="auto"/>
          <w:sz w:val="28"/>
        </w:rPr>
      </w:pPr>
    </w:p>
    <w:p>
      <w:pPr>
        <w:spacing w:line="440" w:lineRule="exact"/>
        <w:rPr>
          <w:rFonts w:hint="eastAsia" w:eastAsia="仿宋_GB2312"/>
          <w:b/>
          <w:color w:val="auto"/>
          <w:sz w:val="28"/>
        </w:rPr>
      </w:pPr>
    </w:p>
    <w:p>
      <w:pPr>
        <w:spacing w:line="400" w:lineRule="exact"/>
        <w:rPr>
          <w:rFonts w:eastAsia="仿宋_GB2312"/>
          <w:b/>
          <w:color w:val="auto"/>
          <w:sz w:val="28"/>
        </w:rPr>
      </w:pPr>
    </w:p>
    <w:p>
      <w:pPr>
        <w:spacing w:line="440" w:lineRule="exact"/>
        <w:rPr>
          <w:rFonts w:eastAsia="隶书"/>
          <w:b/>
          <w:color w:val="auto"/>
          <w:sz w:val="28"/>
        </w:rPr>
      </w:pPr>
      <w:r>
        <w:rPr>
          <w:rFonts w:eastAsia="隶书"/>
          <w:b/>
          <w:color w:val="auto"/>
          <w:sz w:val="28"/>
        </w:rPr>
        <w:t xml:space="preserve">   </w:t>
      </w:r>
      <w:r>
        <w:rPr>
          <w:rFonts w:hint="eastAsia" w:eastAsia="隶书"/>
          <w:b/>
          <w:color w:val="auto"/>
          <w:sz w:val="28"/>
        </w:rPr>
        <w:t xml:space="preserve">       类别  </w:t>
      </w:r>
    </w:p>
    <w:p>
      <w:pPr>
        <w:spacing w:line="440" w:lineRule="exact"/>
        <w:jc w:val="left"/>
        <w:rPr>
          <w:rFonts w:eastAsia="楷体_GB2312"/>
          <w:b/>
          <w:color w:val="auto"/>
          <w:sz w:val="28"/>
        </w:rPr>
      </w:pPr>
      <w:r>
        <w:rPr>
          <w:rFonts w:eastAsia="仿宋_GB2312"/>
          <w:b/>
          <w:color w:val="auto"/>
          <w:sz w:val="28"/>
        </w:rPr>
        <w:t xml:space="preserve">        </w:t>
      </w:r>
      <w:r>
        <w:rPr>
          <w:rFonts w:eastAsia="楷体_GB2312"/>
          <w:b/>
          <w:color w:val="auto"/>
          <w:sz w:val="28"/>
        </w:rPr>
        <w:t xml:space="preserve"> </w:t>
      </w:r>
      <w:r>
        <w:rPr>
          <w:rFonts w:hint="eastAsia" w:eastAsia="楷体_GB2312"/>
          <w:b/>
          <w:color w:val="auto"/>
          <w:sz w:val="28"/>
        </w:rPr>
        <w:t>□自然科学类学术论文</w:t>
      </w:r>
    </w:p>
    <w:p>
      <w:pPr>
        <w:spacing w:line="440" w:lineRule="exact"/>
        <w:jc w:val="left"/>
        <w:rPr>
          <w:rFonts w:eastAsia="楷体_GB2312"/>
          <w:b/>
          <w:color w:val="auto"/>
          <w:sz w:val="28"/>
        </w:rPr>
      </w:pPr>
      <w:r>
        <w:rPr>
          <w:rFonts w:eastAsia="楷体_GB2312"/>
          <w:b/>
          <w:color w:val="auto"/>
          <w:sz w:val="28"/>
        </w:rPr>
        <w:t xml:space="preserve">         </w:t>
      </w:r>
      <w:r>
        <w:rPr>
          <w:rFonts w:hint="eastAsia" w:eastAsia="楷体_GB2312"/>
          <w:b/>
          <w:color w:val="auto"/>
          <w:sz w:val="28"/>
        </w:rPr>
        <w:t>□</w:t>
      </w:r>
      <w:r>
        <w:rPr>
          <w:rFonts w:eastAsia="楷体_GB2312"/>
          <w:b/>
          <w:color w:val="auto"/>
          <w:sz w:val="28"/>
        </w:rPr>
        <w:t>哲学社会科学类社会调查报告</w:t>
      </w:r>
      <w:bookmarkStart w:id="12" w:name="_GoBack"/>
      <w:bookmarkEnd w:id="12"/>
    </w:p>
    <w:p>
      <w:pPr>
        <w:spacing w:line="440" w:lineRule="exact"/>
        <w:jc w:val="left"/>
        <w:rPr>
          <w:rFonts w:eastAsia="楷体_GB2312"/>
          <w:b/>
          <w:color w:val="auto"/>
          <w:sz w:val="28"/>
        </w:rPr>
      </w:pPr>
      <w:r>
        <w:rPr>
          <w:rFonts w:hint="eastAsia" w:eastAsia="楷体_GB2312"/>
          <w:b/>
          <w:color w:val="auto"/>
          <w:sz w:val="28"/>
        </w:rPr>
        <w:t xml:space="preserve">         </w:t>
      </w:r>
      <w:r>
        <w:rPr>
          <w:rFonts w:ascii="楷体_GB2312" w:eastAsia="楷体_GB2312"/>
          <w:color w:val="auto"/>
          <w:sz w:val="32"/>
          <w:szCs w:val="26"/>
        </w:rPr>
        <w:sym w:font="Wingdings 2" w:char="F052"/>
      </w:r>
      <w:r>
        <w:rPr>
          <w:rFonts w:hint="eastAsia" w:eastAsia="楷体_GB2312"/>
          <w:b/>
          <w:color w:val="auto"/>
          <w:sz w:val="28"/>
        </w:rPr>
        <w:t>科技发明制作A类</w:t>
      </w:r>
    </w:p>
    <w:p>
      <w:pPr>
        <w:spacing w:line="440" w:lineRule="exact"/>
        <w:jc w:val="left"/>
        <w:rPr>
          <w:rFonts w:eastAsia="楷体_GB2312"/>
          <w:color w:val="auto"/>
          <w:sz w:val="28"/>
        </w:rPr>
      </w:pPr>
      <w:r>
        <w:rPr>
          <w:rFonts w:hint="eastAsia" w:eastAsia="楷体_GB2312"/>
          <w:b/>
          <w:color w:val="auto"/>
          <w:sz w:val="28"/>
        </w:rPr>
        <w:t xml:space="preserve">        </w:t>
      </w:r>
      <w:r>
        <w:rPr>
          <w:rFonts w:eastAsia="楷体_GB2312"/>
          <w:b/>
          <w:color w:val="auto"/>
          <w:sz w:val="28"/>
        </w:rPr>
        <w:t xml:space="preserve"> </w:t>
      </w:r>
      <w:r>
        <w:rPr>
          <w:rFonts w:hint="eastAsia" w:eastAsia="楷体_GB2312"/>
          <w:b/>
          <w:color w:val="auto"/>
          <w:sz w:val="28"/>
        </w:rPr>
        <w:t>□科技发明制作B类</w:t>
      </w:r>
    </w:p>
    <w:p>
      <w:pPr>
        <w:spacing w:line="440" w:lineRule="exact"/>
        <w:jc w:val="left"/>
        <w:rPr>
          <w:rFonts w:eastAsia="黑体"/>
          <w:b/>
          <w:color w:val="auto"/>
          <w:sz w:val="28"/>
        </w:rPr>
      </w:pPr>
    </w:p>
    <w:p>
      <w:pPr>
        <w:spacing w:line="440" w:lineRule="exact"/>
        <w:jc w:val="left"/>
        <w:rPr>
          <w:rFonts w:eastAsia="黑体"/>
          <w:b/>
          <w:color w:val="auto"/>
          <w:sz w:val="28"/>
        </w:rPr>
      </w:pPr>
    </w:p>
    <w:p>
      <w:pPr>
        <w:spacing w:line="440" w:lineRule="exact"/>
        <w:jc w:val="left"/>
        <w:rPr>
          <w:rFonts w:eastAsia="黑体"/>
          <w:b/>
          <w:color w:val="auto"/>
          <w:sz w:val="28"/>
        </w:rPr>
      </w:pPr>
    </w:p>
    <w:p>
      <w:pPr>
        <w:spacing w:line="440" w:lineRule="exact"/>
        <w:jc w:val="left"/>
        <w:rPr>
          <w:rFonts w:eastAsia="黑体"/>
          <w:b/>
          <w:color w:val="auto"/>
          <w:sz w:val="28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50139385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2"/>
            <w:spacing w:after="156"/>
            <w:jc w:val="center"/>
            <w:rPr>
              <w:b/>
              <w:color w:val="auto"/>
            </w:rPr>
          </w:pPr>
          <w:bookmarkEnd w:id="0"/>
          <w:r>
            <w:rPr>
              <w:b/>
              <w:color w:val="auto"/>
              <w:lang w:val="zh-CN"/>
            </w:rPr>
            <w:t>目录</w:t>
          </w:r>
        </w:p>
        <w:p>
          <w:pPr>
            <w:pStyle w:val="8"/>
            <w:tabs>
              <w:tab w:val="right" w:leader="dot" w:pos="8296"/>
            </w:tabs>
            <w:rPr>
              <w:rFonts w:hint="eastAsia" w:eastAsia="宋体" w:asciiTheme="minorHAnsi" w:hAnsiTheme="minorHAnsi"/>
              <w:b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摘要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/>
              <w:bCs w:val="0"/>
              <w:color w:val="auto"/>
              <w:sz w:val="21"/>
              <w:szCs w:val="22"/>
            </w:rPr>
          </w:pPr>
          <w:r>
            <w:rPr>
              <w:color w:val="auto"/>
            </w:rPr>
            <w:t>1.项目背景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color w:val="auto"/>
            </w:rPr>
            <w:t>1.1设计背景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color w:val="auto"/>
            </w:rPr>
            <w:t>1.2设计目的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1.3国内外研究现状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8"/>
            <w:tabs>
              <w:tab w:val="right" w:leader="dot" w:pos="8296"/>
            </w:tabs>
            <w:rPr>
              <w:rFonts w:hint="eastAsia" w:eastAsia="宋体" w:asciiTheme="minorHAnsi" w:hAnsiTheme="minorHAnsi"/>
              <w:b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2.创新点</w:t>
          </w:r>
          <w:bookmarkStart w:id="2" w:name="二"/>
          <w:bookmarkEnd w:id="2"/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2.1实现牵引角度的自由调节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color w:val="auto"/>
            </w:rPr>
            <w:t>2.2实现智能自动控制便携式牵引器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color w:val="auto"/>
            </w:rPr>
            <w:t>2.3利用肌电信号，将生物反馈应用到颈椎牵引治疗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2.4评价治疗效果，“互联网+治疗器”实现智慧医疗模式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8"/>
            <w:tabs>
              <w:tab w:val="right" w:leader="dot" w:pos="8296"/>
            </w:tabs>
            <w:rPr>
              <w:rFonts w:hint="eastAsia" w:eastAsia="宋体" w:asciiTheme="minorHAnsi" w:hAnsiTheme="minorHAnsi"/>
              <w:b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3.可行性、科学性和先进性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keepNext w:val="0"/>
            <w:keepLines w:val="0"/>
            <w:pageBreakBefore w:val="0"/>
            <w:widowControl w:val="0"/>
            <w:tabs>
              <w:tab w:val="right" w:leader="dot" w:pos="829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textAlignment w:val="auto"/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3.1 科学性和可行性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3.1.1 医学原理的可行性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3.1.2 技术路线的可行性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3.2先进性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8"/>
            <w:tabs>
              <w:tab w:val="right" w:leader="dot" w:pos="8296"/>
            </w:tabs>
            <w:rPr>
              <w:rFonts w:hint="eastAsia" w:eastAsia="宋体" w:asciiTheme="minorHAnsi" w:hAnsiTheme="minorHAnsi"/>
              <w:b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 xml:space="preserve">4. </w:t>
          </w:r>
          <w:r>
            <w:rPr>
              <w:rFonts w:hint="eastAsia"/>
              <w:color w:val="auto"/>
            </w:rPr>
            <w:t>项目设计思路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4.2牵引方案设计原则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4.3肌电反馈方案设计原则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8"/>
            <w:tabs>
              <w:tab w:val="right" w:leader="dot" w:pos="8296"/>
            </w:tabs>
            <w:rPr>
              <w:rFonts w:hint="eastAsia" w:eastAsia="宋体" w:asciiTheme="minorHAnsi" w:hAnsiTheme="minorHAnsi"/>
              <w:b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 xml:space="preserve">5. </w:t>
          </w:r>
          <w:r>
            <w:rPr>
              <w:rFonts w:hint="eastAsia"/>
              <w:color w:val="auto"/>
            </w:rPr>
            <w:t>项目执行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5.1 机械支撑和传动单元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5.1.1 装置主要组成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/>
              <w:color w:val="auto"/>
              <w:lang w:eastAsia="zh-CN"/>
            </w:rPr>
          </w:pPr>
          <w:r>
            <w:rPr>
              <w:color w:val="auto"/>
            </w:rPr>
            <w:t>5.1.2 牵引运动实现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5.1.3 角度运动的实现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5.1.4 安全保护功能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5.2 传感与测试单元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5.2.1 压力传感器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5.2.2 角度编码器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5.3 肌电信号采集分析处理单元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5.3.1 肌电传感器电路原理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5.3.2 中心控制器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5.3.3 特征参数提取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5.4 控制与驱动单元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5.4.1 控制与驱动单元工作流程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ind w:left="0" w:leftChars="0" w:firstLine="480" w:firstLineChars="200"/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5.4.2 电路原理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5.4.4 控制与驱动单元外观设计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5.5远程协作单元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5.5.1客户端软件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6"/>
            <w:tabs>
              <w:tab w:val="right" w:leader="dot" w:pos="8296"/>
            </w:tabs>
            <w:rPr>
              <w:rFonts w:hint="eastAsia" w:eastAsia="宋体"/>
              <w:i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5.5.2服务器端设计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8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rFonts w:hint="eastAsia"/>
              <w:color w:val="auto"/>
            </w:rPr>
            <w:t>6</w:t>
          </w:r>
          <w:r>
            <w:rPr>
              <w:color w:val="auto"/>
            </w:rPr>
            <w:t>.应用及推广前景预测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rPr>
              <w:rFonts w:hint="eastAsia" w:ascii="宋体" w:hAnsi="宋体" w:eastAsia="宋体"/>
              <w:color w:val="auto"/>
              <w:sz w:val="24"/>
              <w:lang w:eastAsia="zh-CN"/>
            </w:rPr>
          </w:pPr>
          <w:r>
            <w:rPr>
              <w:rFonts w:hint="eastAsia" w:ascii="宋体" w:hAnsi="宋体" w:eastAsia="宋体"/>
              <w:color w:val="auto"/>
              <w:sz w:val="24"/>
            </w:rPr>
            <w:t>7.项目总结</w:t>
          </w:r>
          <w:r>
            <w:rPr>
              <w:rFonts w:hint="eastAsia" w:eastAsia="宋体"/>
              <w:color w:val="auto"/>
              <w:lang w:eastAsia="zh-CN"/>
            </w:rPr>
            <w:tab/>
          </w:r>
          <w:r>
            <w:rPr>
              <w:rFonts w:hint="eastAsia" w:eastAsia="宋体"/>
              <w:color w:val="auto"/>
              <w:lang w:eastAsia="zh-CN"/>
            </w:rPr>
            <w:t>页码</w:t>
          </w:r>
        </w:p>
        <w:p>
          <w:pPr>
            <w:pStyle w:val="8"/>
            <w:tabs>
              <w:tab w:val="right" w:leader="dot" w:pos="8296"/>
            </w:tabs>
            <w:rPr>
              <w:rFonts w:hint="eastAsia" w:eastAsia="宋体" w:asciiTheme="minorHAnsi" w:hAnsiTheme="minorHAnsi"/>
              <w:bC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8.附件材料目录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rFonts w:ascii="黑体" w:hAnsi="黑体"/>
              <w:color w:val="auto"/>
            </w:rPr>
            <w:t>附件1-A：专利受理通知：一种智能颈部治疗装置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附件1-B：专利稿：一种智能颈部治疗装置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附件1-C：专利受理通知：一种智能治疗器控制方法与系统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color w:val="auto"/>
            </w:rPr>
            <w:t>附件1-D：软件著作权授权书：智能颈椎康复系统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附件2-B：论文：一种可穿戴智能颈部治疗装置开发研究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附件3-A：获奖：校级“</w:t>
          </w:r>
          <w:r>
            <w:rPr>
              <w:rFonts w:hint="eastAsia"/>
              <w:color w:val="auto"/>
            </w:rPr>
            <w:t>XX杯</w:t>
          </w:r>
          <w:r>
            <w:rPr>
              <w:color w:val="auto"/>
            </w:rPr>
            <w:t>”科技创新竞赛 特等奖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color w:val="auto"/>
            </w:rPr>
            <w:t>附件3-B：获奖：</w:t>
          </w:r>
          <w:r>
            <w:rPr>
              <w:rFonts w:hint="eastAsia"/>
              <w:color w:val="auto"/>
            </w:rPr>
            <w:t>省级</w:t>
          </w:r>
          <w:r>
            <w:rPr>
              <w:color w:val="auto"/>
            </w:rPr>
            <w:t>“挑战杯”大学生课外学术科技作品竞赛 一等奖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附件4：</w:t>
          </w:r>
          <w:r>
            <w:rPr>
              <w:rFonts w:hint="eastAsia"/>
              <w:color w:val="auto"/>
            </w:rPr>
            <w:t>XX</w:t>
          </w:r>
          <w:r>
            <w:rPr>
              <w:color w:val="auto"/>
            </w:rPr>
            <w:t>合作证明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附件5-A：试用证明：</w:t>
          </w:r>
          <w:r>
            <w:rPr>
              <w:rFonts w:hint="eastAsia"/>
              <w:color w:val="auto"/>
            </w:rPr>
            <w:t>XX</w:t>
          </w:r>
          <w:r>
            <w:rPr>
              <w:color w:val="auto"/>
            </w:rPr>
            <w:t>试用证明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附件5-B：试用证明：</w:t>
          </w:r>
          <w:r>
            <w:rPr>
              <w:rFonts w:hint="eastAsia"/>
              <w:color w:val="auto"/>
            </w:rPr>
            <w:t>XX</w:t>
          </w:r>
          <w:r>
            <w:rPr>
              <w:color w:val="auto"/>
            </w:rPr>
            <w:t>试用证明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color w:val="auto"/>
            </w:rPr>
            <w:t>附件5-C：试用证明：</w:t>
          </w:r>
          <w:r>
            <w:rPr>
              <w:rFonts w:hint="eastAsia"/>
              <w:color w:val="auto"/>
            </w:rPr>
            <w:t>XX</w:t>
          </w:r>
          <w:r>
            <w:rPr>
              <w:color w:val="auto"/>
            </w:rPr>
            <w:t>试用证明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附件5-D：安全性说明：</w:t>
          </w:r>
          <w:r>
            <w:rPr>
              <w:rFonts w:hint="eastAsia"/>
              <w:color w:val="auto"/>
            </w:rPr>
            <w:t>XX</w:t>
          </w:r>
          <w:r>
            <w:rPr>
              <w:color w:val="auto"/>
            </w:rPr>
            <w:t>安全性说明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附件6：教育部科技查新工作站查新报告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color w:val="auto"/>
              <w:lang w:eastAsia="zh-CN"/>
            </w:rPr>
          </w:pPr>
          <w:r>
            <w:rPr>
              <w:color w:val="auto"/>
            </w:rPr>
            <w:t>附件7-A：中国科学院院士</w:t>
          </w:r>
          <w:r>
            <w:rPr>
              <w:rFonts w:hint="eastAsia"/>
              <w:color w:val="auto"/>
            </w:rPr>
            <w:t>XX</w:t>
          </w:r>
          <w:r>
            <w:rPr>
              <w:color w:val="auto"/>
            </w:rPr>
            <w:t>推荐信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附件7-B：国家康复辅具研究中心研究员</w:t>
          </w:r>
          <w:r>
            <w:rPr>
              <w:rFonts w:hint="eastAsia"/>
              <w:color w:val="auto"/>
            </w:rPr>
            <w:t>XX</w:t>
          </w:r>
          <w:r>
            <w:rPr>
              <w:color w:val="auto"/>
            </w:rPr>
            <w:t>推荐信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附件7-C：生物力学专家</w:t>
          </w:r>
          <w:r>
            <w:rPr>
              <w:rFonts w:hint="eastAsia"/>
              <w:color w:val="auto"/>
            </w:rPr>
            <w:t>XX</w:t>
          </w:r>
          <w:r>
            <w:rPr>
              <w:color w:val="auto"/>
            </w:rPr>
            <w:t>教授推荐信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pStyle w:val="9"/>
            <w:tabs>
              <w:tab w:val="right" w:leader="dot" w:pos="8296"/>
            </w:tabs>
            <w:rPr>
              <w:rFonts w:hint="eastAsia" w:eastAsia="宋体"/>
              <w:smallCaps w:val="0"/>
              <w:color w:val="auto"/>
              <w:sz w:val="21"/>
              <w:szCs w:val="22"/>
              <w:lang w:eastAsia="zh-CN"/>
            </w:rPr>
          </w:pPr>
          <w:r>
            <w:rPr>
              <w:color w:val="auto"/>
            </w:rPr>
            <w:t>附件8：团队研究经历情况简历</w:t>
          </w:r>
          <w:r>
            <w:rPr>
              <w:rFonts w:hint="eastAsia"/>
              <w:color w:val="auto"/>
              <w:lang w:eastAsia="zh-CN"/>
            </w:rPr>
            <w:tab/>
          </w:r>
          <w:r>
            <w:rPr>
              <w:rFonts w:hint="eastAsia"/>
              <w:color w:val="auto"/>
              <w:lang w:eastAsia="zh-CN"/>
            </w:rPr>
            <w:t>页码</w:t>
          </w:r>
        </w:p>
        <w:p>
          <w:pPr>
            <w:rPr>
              <w:color w:val="auto"/>
            </w:rPr>
          </w:pPr>
        </w:p>
      </w:sdtContent>
    </w:sdt>
    <w:p>
      <w:pPr>
        <w:widowControl/>
        <w:jc w:val="left"/>
        <w:rPr>
          <w:rFonts w:ascii="宋体" w:hAnsi="宋体" w:eastAsia="宋体" w:cs="Times New Roman"/>
          <w:color w:val="auto"/>
          <w:sz w:val="24"/>
          <w:szCs w:val="24"/>
        </w:rPr>
      </w:pPr>
      <w:bookmarkStart w:id="3" w:name="_Toc491768661"/>
      <w:r>
        <w:rPr>
          <w:color w:val="auto"/>
        </w:rPr>
        <w:br w:type="page"/>
      </w:r>
    </w:p>
    <w:p>
      <w:pPr>
        <w:pStyle w:val="2"/>
        <w:rPr>
          <w:color w:val="auto"/>
        </w:rPr>
      </w:pPr>
      <w:r>
        <w:rPr>
          <w:rFonts w:hint="eastAsia"/>
          <w:color w:val="auto"/>
        </w:rPr>
        <w:t>摘要</w:t>
      </w:r>
      <w:bookmarkEnd w:id="1"/>
      <w:bookmarkEnd w:id="3"/>
    </w:p>
    <w:p>
      <w:pPr>
        <w:pStyle w:val="13"/>
        <w:ind w:firstLine="480"/>
        <w:rPr>
          <w:color w:val="auto"/>
        </w:rPr>
      </w:pPr>
      <w:r>
        <w:rPr>
          <w:rFonts w:hint="eastAsia"/>
          <w:color w:val="auto"/>
        </w:rPr>
        <w:t>本作品“可穿戴智能颈椎治疗器”属于医疗康复器械技术领域。设计目的</w:t>
      </w:r>
    </w:p>
    <w:p>
      <w:pPr>
        <w:pStyle w:val="13"/>
        <w:ind w:firstLine="480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-29845</wp:posOffset>
            </wp:positionH>
            <wp:positionV relativeFrom="paragraph">
              <wp:posOffset>282575</wp:posOffset>
            </wp:positionV>
            <wp:extent cx="5120005" cy="2879725"/>
            <wp:effectExtent l="0" t="0" r="4445" b="15875"/>
            <wp:wrapTopAndBottom/>
            <wp:docPr id="266" name="图片 266" descr="C:\Users\gcr19\AppData\Local\Microsoft\Windows\INetCache\Content.Word\捕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 descr="C:\Users\gcr19\AppData\Local\Microsoft\Windows\INetCache\Content.Word\捕获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color w:val="auto"/>
        </w:rPr>
      </w:pPr>
      <w:r>
        <w:rPr>
          <w:color w:val="auto"/>
        </w:rPr>
        <w:t xml:space="preserve">图1 </w:t>
      </w:r>
      <w:r>
        <w:rPr>
          <w:rFonts w:hint="eastAsia"/>
          <w:color w:val="auto"/>
        </w:rPr>
        <w:t>系统设计图</w:t>
      </w: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pStyle w:val="2"/>
        <w:rPr>
          <w:color w:val="auto"/>
        </w:rPr>
      </w:pPr>
      <w:bookmarkStart w:id="4" w:name="_Toc421812191"/>
      <w:bookmarkStart w:id="5" w:name="_Toc491768662"/>
      <w:r>
        <w:rPr>
          <w:rFonts w:hint="eastAsia"/>
          <w:color w:val="auto"/>
        </w:rPr>
        <w:t>1.项目背景</w:t>
      </w:r>
      <w:bookmarkEnd w:id="4"/>
      <w:bookmarkEnd w:id="5"/>
    </w:p>
    <w:p>
      <w:pPr>
        <w:pStyle w:val="3"/>
        <w:rPr>
          <w:color w:val="auto"/>
        </w:rPr>
      </w:pPr>
      <w:bookmarkStart w:id="6" w:name="_Toc491768663"/>
      <w:r>
        <w:rPr>
          <w:rFonts w:hint="eastAsia"/>
          <w:color w:val="auto"/>
        </w:rPr>
        <w:t>1.1设计背景</w:t>
      </w:r>
      <w:bookmarkEnd w:id="6"/>
    </w:p>
    <w:p>
      <w:pPr>
        <w:pStyle w:val="3"/>
        <w:rPr>
          <w:color w:val="auto"/>
        </w:rPr>
      </w:pPr>
      <w:bookmarkStart w:id="7" w:name="_Toc491768664"/>
      <w:r>
        <w:rPr>
          <w:rFonts w:hint="eastAsia"/>
          <w:color w:val="auto"/>
        </w:rPr>
        <w:t>1.2设计目的</w:t>
      </w:r>
      <w:bookmarkEnd w:id="7"/>
    </w:p>
    <w:p>
      <w:pPr>
        <w:pStyle w:val="3"/>
        <w:rPr>
          <w:color w:val="auto"/>
        </w:rPr>
      </w:pPr>
      <w:bookmarkStart w:id="8" w:name="_Toc491768665"/>
      <w:r>
        <w:rPr>
          <w:rFonts w:hint="eastAsia"/>
          <w:color w:val="auto"/>
        </w:rPr>
        <w:t>1.3国内外研究现状</w:t>
      </w:r>
      <w:bookmarkEnd w:id="8"/>
    </w:p>
    <w:p>
      <w:pPr>
        <w:pStyle w:val="4"/>
        <w:rPr>
          <w:color w:val="auto"/>
        </w:rPr>
      </w:pPr>
      <w:bookmarkStart w:id="9" w:name="_Toc491768666"/>
      <w:r>
        <w:rPr>
          <w:rFonts w:hint="eastAsia"/>
          <w:color w:val="auto"/>
        </w:rPr>
        <w:t>1.3.1现状概述</w:t>
      </w:r>
      <w:bookmarkEnd w:id="9"/>
    </w:p>
    <w:p>
      <w:pPr>
        <w:pStyle w:val="13"/>
        <w:ind w:firstLine="480"/>
        <w:rPr>
          <w:color w:val="auto"/>
        </w:rPr>
      </w:pPr>
      <w:r>
        <w:rPr>
          <w:rFonts w:hint="eastAsia"/>
          <w:color w:val="auto"/>
        </w:rPr>
        <w:t>为了更好地优化颈椎牵引疗法，在实践过程中，人们研究和发明了多种颈椎牵引的治疗设备来满足不同患者的需要。</w:t>
      </w:r>
      <w:bookmarkStart w:id="10" w:name="_Toc421812239"/>
    </w:p>
    <w:p>
      <w:pPr>
        <w:pStyle w:val="2"/>
        <w:rPr>
          <w:color w:val="auto"/>
        </w:rPr>
      </w:pPr>
      <w:bookmarkStart w:id="11" w:name="_Toc491768714"/>
      <w:r>
        <w:rPr>
          <w:rFonts w:hint="eastAsia"/>
          <w:color w:val="auto"/>
        </w:rPr>
        <w:t>10</w:t>
      </w:r>
      <w:r>
        <w:rPr>
          <w:color w:val="auto"/>
        </w:rPr>
        <w:t>.</w:t>
      </w:r>
      <w:r>
        <w:rPr>
          <w:rFonts w:hint="eastAsia"/>
          <w:color w:val="auto"/>
        </w:rPr>
        <w:t>附件材料目录</w:t>
      </w:r>
      <w:bookmarkEnd w:id="10"/>
      <w:bookmarkEnd w:id="11"/>
    </w:p>
    <w:p>
      <w:pPr>
        <w:pStyle w:val="14"/>
        <w:spacing w:before="156" w:after="156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附件</w:t>
      </w:r>
      <w:r>
        <w:rPr>
          <w:rFonts w:ascii="宋体" w:hAnsi="宋体" w:eastAsia="宋体"/>
          <w:color w:val="auto"/>
        </w:rPr>
        <w:t>1</w:t>
      </w:r>
      <w:r>
        <w:rPr>
          <w:rFonts w:hint="eastAsia" w:ascii="宋体" w:hAnsi="宋体" w:eastAsia="宋体"/>
          <w:color w:val="auto"/>
        </w:rPr>
        <w:t>：本作品相关发明专利：一种智能颈部治疗装置（已受理）</w:t>
      </w:r>
    </w:p>
    <w:p>
      <w:pPr>
        <w:pStyle w:val="13"/>
        <w:ind w:left="420" w:leftChars="200" w:firstLine="480"/>
        <w:rPr>
          <w:color w:val="auto"/>
        </w:rPr>
      </w:pPr>
      <w:r>
        <w:rPr>
          <w:rFonts w:hint="eastAsia"/>
          <w:color w:val="auto"/>
        </w:rPr>
        <w:t>附件</w:t>
      </w:r>
      <w:r>
        <w:rPr>
          <w:color w:val="auto"/>
        </w:rPr>
        <w:t>1-A</w:t>
      </w:r>
      <w:r>
        <w:rPr>
          <w:rFonts w:hint="eastAsia"/>
          <w:color w:val="auto"/>
        </w:rPr>
        <w:t>：专利受理通知书：一种智能颈部治疗装置（一代机）</w:t>
      </w:r>
    </w:p>
    <w:p>
      <w:pPr>
        <w:pStyle w:val="13"/>
        <w:ind w:left="420" w:leftChars="200" w:firstLine="480"/>
        <w:rPr>
          <w:color w:val="auto"/>
        </w:rPr>
      </w:pPr>
      <w:r>
        <w:rPr>
          <w:rFonts w:hint="eastAsia"/>
          <w:color w:val="auto"/>
        </w:rPr>
        <w:t>附件</w:t>
      </w:r>
      <w:r>
        <w:rPr>
          <w:color w:val="auto"/>
        </w:rPr>
        <w:t>1-B</w:t>
      </w:r>
      <w:r>
        <w:rPr>
          <w:rFonts w:hint="eastAsia"/>
          <w:color w:val="auto"/>
        </w:rPr>
        <w:t>：专利：一种智能颈部治疗装置（一代机）</w:t>
      </w:r>
    </w:p>
    <w:p>
      <w:pPr>
        <w:pStyle w:val="13"/>
        <w:ind w:left="420" w:leftChars="200" w:firstLine="480"/>
        <w:rPr>
          <w:color w:val="auto"/>
        </w:rPr>
      </w:pPr>
      <w:r>
        <w:rPr>
          <w:rFonts w:hint="eastAsia"/>
          <w:color w:val="auto"/>
        </w:rPr>
        <w:t>附件1-</w:t>
      </w:r>
      <w:r>
        <w:rPr>
          <w:color w:val="auto"/>
        </w:rPr>
        <w:t>C</w:t>
      </w:r>
      <w:r>
        <w:rPr>
          <w:rFonts w:hint="eastAsia"/>
          <w:color w:val="auto"/>
        </w:rPr>
        <w:t>：专利受理通知书：一种智能治疗器控制方法于系统</w:t>
      </w:r>
    </w:p>
    <w:p>
      <w:pPr>
        <w:pStyle w:val="13"/>
        <w:ind w:left="420" w:leftChars="200" w:firstLine="480"/>
        <w:rPr>
          <w:color w:val="auto"/>
        </w:rPr>
      </w:pPr>
      <w:r>
        <w:rPr>
          <w:rFonts w:hint="eastAsia"/>
          <w:color w:val="auto"/>
        </w:rPr>
        <w:t>附件1-D：软件著作权授权书：智能颈椎康复系统</w:t>
      </w:r>
    </w:p>
    <w:p>
      <w:pPr>
        <w:pStyle w:val="14"/>
        <w:spacing w:before="156" w:after="156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附件2：论文</w:t>
      </w:r>
      <w:r>
        <w:rPr>
          <w:rFonts w:ascii="宋体" w:hAnsi="宋体" w:eastAsia="宋体"/>
          <w:color w:val="auto"/>
        </w:rPr>
        <w:t>: 一种可穿戴智能颈部治疗装置开发研究</w:t>
      </w:r>
    </w:p>
    <w:p>
      <w:pPr>
        <w:pStyle w:val="14"/>
        <w:spacing w:before="156" w:after="156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附件3：本作品相关获奖情况</w:t>
      </w:r>
    </w:p>
    <w:p>
      <w:pPr>
        <w:pStyle w:val="14"/>
        <w:spacing w:before="156" w:after="156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附件4：本作品同XX医院合作证明</w:t>
      </w:r>
    </w:p>
    <w:p>
      <w:pPr>
        <w:pStyle w:val="14"/>
        <w:spacing w:before="156" w:after="156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附件5：本作品相关单位医学试用证明</w:t>
      </w:r>
    </w:p>
    <w:p>
      <w:pPr>
        <w:pStyle w:val="14"/>
        <w:spacing w:before="156" w:after="156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附件6：本作品教育部科技查新工作站查新报告</w:t>
      </w:r>
    </w:p>
    <w:p>
      <w:pPr>
        <w:pStyle w:val="14"/>
        <w:spacing w:before="156" w:after="156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附件7：专家亲笔推荐意见扫描件</w:t>
      </w:r>
    </w:p>
    <w:p>
      <w:pPr>
        <w:pStyle w:val="13"/>
        <w:ind w:left="420" w:leftChars="200" w:firstLine="480"/>
        <w:rPr>
          <w:color w:val="auto"/>
        </w:rPr>
      </w:pPr>
      <w:r>
        <w:rPr>
          <w:rFonts w:hint="eastAsia"/>
          <w:color w:val="auto"/>
        </w:rPr>
        <w:t>附件 7</w:t>
      </w:r>
      <w:r>
        <w:rPr>
          <w:color w:val="auto"/>
        </w:rPr>
        <w:t>-</w:t>
      </w:r>
      <w:r>
        <w:rPr>
          <w:rFonts w:hint="eastAsia"/>
          <w:color w:val="auto"/>
        </w:rPr>
        <w:t>A：中国科学院院士XX推荐信</w:t>
      </w:r>
    </w:p>
    <w:p>
      <w:pPr>
        <w:pStyle w:val="13"/>
        <w:ind w:left="420" w:leftChars="200" w:firstLine="480"/>
        <w:rPr>
          <w:color w:val="auto"/>
        </w:rPr>
      </w:pPr>
      <w:r>
        <w:rPr>
          <w:rFonts w:hint="eastAsia"/>
          <w:color w:val="auto"/>
        </w:rPr>
        <w:t>附件 7</w:t>
      </w:r>
      <w:r>
        <w:rPr>
          <w:color w:val="auto"/>
        </w:rPr>
        <w:t>-</w:t>
      </w:r>
      <w:r>
        <w:rPr>
          <w:rFonts w:hint="eastAsia"/>
          <w:color w:val="auto"/>
        </w:rPr>
        <w:t>B：国家康复辅具研究中心研究员XX推荐信</w:t>
      </w:r>
    </w:p>
    <w:p>
      <w:pPr>
        <w:pStyle w:val="13"/>
        <w:ind w:left="420" w:leftChars="200" w:firstLine="480"/>
        <w:rPr>
          <w:color w:val="auto"/>
        </w:rPr>
      </w:pPr>
      <w:r>
        <w:rPr>
          <w:rFonts w:hint="eastAsia"/>
          <w:color w:val="auto"/>
        </w:rPr>
        <w:t>附件 7-C：生物力学专家XX教授推荐信</w:t>
      </w:r>
    </w:p>
    <w:p>
      <w:pPr>
        <w:pStyle w:val="14"/>
        <w:spacing w:before="156" w:after="156"/>
      </w:pPr>
      <w:r>
        <w:rPr>
          <w:rFonts w:hint="eastAsia" w:ascii="宋体" w:hAnsi="宋体" w:eastAsia="宋体"/>
          <w:color w:val="auto"/>
        </w:rPr>
        <w:t>附件8：团队研究经历情况简历</w:t>
      </w:r>
    </w:p>
    <w:sectPr>
      <w:footerReference r:id="rId3" w:type="default"/>
      <w:pgSz w:w="11906" w:h="16838"/>
      <w:pgMar w:top="1440" w:right="1800" w:bottom="1440" w:left="1800" w:header="851" w:footer="567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TExN2E0NTQ4MzA4YjBkYmE1ZjViNzAxYmM3ZjQifQ=="/>
  </w:docVars>
  <w:rsids>
    <w:rsidRoot w:val="15AE32AA"/>
    <w:rsid w:val="15AE32AA"/>
    <w:rsid w:val="195D1ADC"/>
    <w:rsid w:val="57B308F1"/>
    <w:rsid w:val="6D0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480" w:after="36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9"/>
    <w:pPr>
      <w:keepNext/>
      <w:keepLines/>
      <w:spacing w:before="480" w:after="120"/>
      <w:outlineLvl w:val="1"/>
    </w:pPr>
    <w:rPr>
      <w:rFonts w:eastAsia="黑体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9"/>
    <w:pPr>
      <w:keepNext/>
      <w:keepLines/>
      <w:spacing w:before="240" w:after="120"/>
      <w:outlineLvl w:val="2"/>
    </w:pPr>
    <w:rPr>
      <w:rFonts w:eastAsia="黑体"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99"/>
    <w:pPr>
      <w:spacing w:before="120" w:after="240"/>
      <w:ind w:firstLine="240" w:firstLineChars="100"/>
      <w:jc w:val="center"/>
    </w:pPr>
    <w:rPr>
      <w:rFonts w:ascii="宋体" w:hAnsi="宋体" w:eastAsia="宋体" w:cstheme="majorBidi"/>
      <w:kern w:val="0"/>
      <w:sz w:val="24"/>
      <w:szCs w:val="24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exact"/>
      <w:ind w:left="420"/>
    </w:pPr>
    <w:rPr>
      <w:rFonts w:eastAsia="宋体"/>
      <w:iCs/>
      <w:sz w:val="24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pacing w:line="360" w:lineRule="exact"/>
    </w:pPr>
    <w:rPr>
      <w:rFonts w:ascii="Times New Roman" w:hAnsi="Times New Roman" w:eastAsia="宋体"/>
      <w:bCs/>
      <w:sz w:val="24"/>
      <w:szCs w:val="20"/>
    </w:rPr>
  </w:style>
  <w:style w:type="paragraph" w:styleId="9">
    <w:name w:val="toc 2"/>
    <w:basedOn w:val="1"/>
    <w:next w:val="1"/>
    <w:unhideWhenUsed/>
    <w:qFormat/>
    <w:uiPriority w:val="39"/>
    <w:pPr>
      <w:spacing w:line="360" w:lineRule="exact"/>
      <w:ind w:left="210"/>
    </w:pPr>
    <w:rPr>
      <w:rFonts w:eastAsia="宋体"/>
      <w:smallCaps/>
      <w:sz w:val="24"/>
      <w:szCs w:val="20"/>
    </w:rPr>
  </w:style>
  <w:style w:type="paragraph" w:customStyle="1" w:styleId="12">
    <w:name w:val="TOC Heading"/>
    <w:basedOn w:val="2"/>
    <w:next w:val="1"/>
    <w:unhideWhenUsed/>
    <w:qFormat/>
    <w:uiPriority w:val="39"/>
    <w:pPr>
      <w:widowControl/>
      <w:outlineLvl w:val="9"/>
    </w:pPr>
    <w:rPr>
      <w:rFonts w:asciiTheme="majorHAnsi" w:hAnsiTheme="majorHAnsi" w:cstheme="majorBidi"/>
      <w:b w:val="0"/>
      <w:bCs w:val="0"/>
      <w:color w:val="2E75B6" w:themeColor="accent1" w:themeShade="BF"/>
      <w:kern w:val="0"/>
      <w:szCs w:val="32"/>
    </w:rPr>
  </w:style>
  <w:style w:type="paragraph" w:customStyle="1" w:styleId="13">
    <w:name w:val="正文毕设"/>
    <w:basedOn w:val="1"/>
    <w:qFormat/>
    <w:uiPriority w:val="99"/>
    <w:pPr>
      <w:spacing w:line="400" w:lineRule="exact"/>
      <w:ind w:firstLine="200" w:firstLineChars="200"/>
    </w:pPr>
    <w:rPr>
      <w:rFonts w:ascii="宋体" w:hAnsi="宋体" w:eastAsia="宋体" w:cs="Times New Roman"/>
      <w:sz w:val="24"/>
      <w:szCs w:val="24"/>
    </w:rPr>
  </w:style>
  <w:style w:type="paragraph" w:customStyle="1" w:styleId="14">
    <w:name w:val="样式1"/>
    <w:basedOn w:val="15"/>
    <w:qFormat/>
    <w:uiPriority w:val="0"/>
    <w:pPr>
      <w:spacing w:beforeLines="50" w:afterLines="50"/>
      <w:ind w:firstLine="482"/>
    </w:pPr>
  </w:style>
  <w:style w:type="paragraph" w:customStyle="1" w:styleId="15">
    <w:name w:val="附加标题"/>
    <w:basedOn w:val="1"/>
    <w:qFormat/>
    <w:uiPriority w:val="0"/>
    <w:pPr>
      <w:ind w:firstLine="480"/>
      <w:jc w:val="left"/>
    </w:pPr>
    <w:rPr>
      <w:rFonts w:ascii="仿宋" w:hAnsi="仿宋" w:eastAsia="仿宋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1342</Words>
  <Characters>1517</Characters>
  <Lines>0</Lines>
  <Paragraphs>0</Paragraphs>
  <TotalTime>5</TotalTime>
  <ScaleCrop>false</ScaleCrop>
  <LinksUpToDate>false</LinksUpToDate>
  <CharactersWithSpaces>1829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2019-03-15T02:31:00Z</dcterms:created>
  <dc:creator>LION</dc:creator>
  <cp:lastModifiedBy>。。</cp:lastModifiedBy>
  <dcterms:modified xsi:type="dcterms:W3CDTF">2023-02-25T02:53:34Z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208108246EFB4764B3B2C7E3B80D564D</vt:lpwstr>
  </property>
</Properties>
</file>